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F5" w:rsidRPr="003C6DF5" w:rsidRDefault="002A5677" w:rsidP="003C6DF5">
      <w:pPr>
        <w:spacing w:after="240"/>
        <w:jc w:val="center"/>
        <w:rPr>
          <w:rFonts w:hint="eastAsia"/>
          <w:sz w:val="32"/>
          <w:szCs w:val="28"/>
        </w:rPr>
      </w:pPr>
      <w:r w:rsidRPr="003C6DF5">
        <w:rPr>
          <w:rFonts w:hint="eastAsia"/>
          <w:sz w:val="32"/>
          <w:szCs w:val="28"/>
        </w:rPr>
        <w:t xml:space="preserve">CTS Taiwan-Thailand </w:t>
      </w:r>
      <w:r w:rsidR="0043416D" w:rsidRPr="003C6DF5">
        <w:rPr>
          <w:sz w:val="32"/>
          <w:szCs w:val="28"/>
        </w:rPr>
        <w:t>Micro</w:t>
      </w:r>
      <w:r w:rsidR="0043416D" w:rsidRPr="003C6DF5">
        <w:rPr>
          <w:rFonts w:hint="eastAsia"/>
          <w:sz w:val="32"/>
          <w:szCs w:val="28"/>
        </w:rPr>
        <w:t>f</w:t>
      </w:r>
      <w:r w:rsidRPr="003C6DF5">
        <w:rPr>
          <w:sz w:val="32"/>
          <w:szCs w:val="28"/>
        </w:rPr>
        <w:t>ilm Competition</w:t>
      </w:r>
    </w:p>
    <w:p w:rsidR="002A5677" w:rsidRPr="006249C9" w:rsidRDefault="0043416D" w:rsidP="002A5677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6249C9">
        <w:rPr>
          <w:rFonts w:hint="eastAsia"/>
          <w:b/>
          <w:szCs w:val="24"/>
        </w:rPr>
        <w:t>Guidelines</w:t>
      </w:r>
    </w:p>
    <w:p w:rsidR="0043416D" w:rsidRPr="004656AA" w:rsidRDefault="0043416D" w:rsidP="004656A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E34DD">
        <w:rPr>
          <w:rFonts w:hint="eastAsia"/>
          <w:szCs w:val="24"/>
        </w:rPr>
        <w:t xml:space="preserve">Requirement: </w:t>
      </w:r>
      <w:r w:rsidRPr="004656AA">
        <w:rPr>
          <w:rFonts w:hint="eastAsia"/>
          <w:szCs w:val="24"/>
        </w:rPr>
        <w:t xml:space="preserve">Competitors have to be citizens of the Republic of China or Thailand and can </w:t>
      </w:r>
      <w:r w:rsidRPr="004656AA">
        <w:rPr>
          <w:szCs w:val="24"/>
        </w:rPr>
        <w:t>participate</w:t>
      </w:r>
      <w:r w:rsidRPr="004656AA">
        <w:rPr>
          <w:rFonts w:hint="eastAsia"/>
          <w:szCs w:val="24"/>
        </w:rPr>
        <w:t xml:space="preserve"> via individual or group.</w:t>
      </w:r>
    </w:p>
    <w:p w:rsidR="0043416D" w:rsidRPr="00CE34DD" w:rsidRDefault="007B3315" w:rsidP="0043416D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E34DD">
        <w:rPr>
          <w:rFonts w:hint="eastAsia"/>
          <w:szCs w:val="24"/>
        </w:rPr>
        <w:t>Details</w:t>
      </w:r>
      <w:r w:rsidR="006249C9" w:rsidRPr="00CE34DD">
        <w:rPr>
          <w:rFonts w:hint="eastAsia"/>
          <w:szCs w:val="24"/>
        </w:rPr>
        <w:t>:</w:t>
      </w:r>
    </w:p>
    <w:p w:rsidR="0043416D" w:rsidRPr="00CE34DD" w:rsidRDefault="006249C9" w:rsidP="0043416D">
      <w:pPr>
        <w:pStyle w:val="a3"/>
        <w:ind w:leftChars="0" w:left="72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B3315" w:rsidRPr="004656AA">
        <w:rPr>
          <w:szCs w:val="24"/>
          <w:shd w:val="pct15" w:color="auto" w:fill="FFFFFF"/>
        </w:rPr>
        <w:t>D</w:t>
      </w:r>
      <w:r w:rsidR="007B3315" w:rsidRPr="004656AA">
        <w:rPr>
          <w:rFonts w:hint="eastAsia"/>
          <w:szCs w:val="24"/>
          <w:shd w:val="pct15" w:color="auto" w:fill="FFFFFF"/>
        </w:rPr>
        <w:t>eadline</w:t>
      </w:r>
      <w:r w:rsidR="0043416D" w:rsidRPr="004656AA">
        <w:rPr>
          <w:rFonts w:hint="eastAsia"/>
          <w:szCs w:val="24"/>
          <w:shd w:val="pct15" w:color="auto" w:fill="FFFFFF"/>
        </w:rPr>
        <w:t xml:space="preserve">: </w:t>
      </w:r>
      <w:proofErr w:type="gramStart"/>
      <w:r w:rsidR="007B3315" w:rsidRPr="004656AA">
        <w:rPr>
          <w:rFonts w:hint="eastAsia"/>
          <w:szCs w:val="24"/>
          <w:shd w:val="pct15" w:color="auto" w:fill="FFFFFF"/>
        </w:rPr>
        <w:t>by</w:t>
      </w:r>
      <w:proofErr w:type="gramEnd"/>
      <w:r w:rsidR="007B3315" w:rsidRPr="004656AA">
        <w:rPr>
          <w:rFonts w:hint="eastAsia"/>
          <w:szCs w:val="24"/>
          <w:shd w:val="pct15" w:color="auto" w:fill="FFFFFF"/>
        </w:rPr>
        <w:t xml:space="preserve"> </w:t>
      </w:r>
      <w:r w:rsidR="007B3315" w:rsidRPr="004656AA">
        <w:rPr>
          <w:szCs w:val="24"/>
          <w:shd w:val="pct15" w:color="auto" w:fill="FFFFFF"/>
        </w:rPr>
        <w:t>September</w:t>
      </w:r>
      <w:r w:rsidR="007B3315" w:rsidRPr="004656AA">
        <w:rPr>
          <w:rFonts w:hint="eastAsia"/>
          <w:szCs w:val="24"/>
          <w:shd w:val="pct15" w:color="auto" w:fill="FFFFFF"/>
        </w:rPr>
        <w:t xml:space="preserve"> 30th of 2019</w:t>
      </w:r>
    </w:p>
    <w:p w:rsidR="007B3315" w:rsidRPr="00CE34DD" w:rsidRDefault="006249C9" w:rsidP="0043416D">
      <w:pPr>
        <w:pStyle w:val="a3"/>
        <w:ind w:leftChars="0" w:left="72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B3315" w:rsidRPr="00CE34DD">
        <w:rPr>
          <w:szCs w:val="24"/>
        </w:rPr>
        <w:t>S</w:t>
      </w:r>
      <w:r w:rsidR="007B3315" w:rsidRPr="00CE34DD">
        <w:rPr>
          <w:rFonts w:hint="eastAsia"/>
          <w:szCs w:val="24"/>
        </w:rPr>
        <w:t>ubmission: CTS official website or via Post</w:t>
      </w:r>
      <w:r w:rsidR="00FA64B6" w:rsidRPr="00CE34DD">
        <w:rPr>
          <w:rFonts w:hint="eastAsia"/>
          <w:szCs w:val="24"/>
        </w:rPr>
        <w:t xml:space="preserve">al </w:t>
      </w:r>
      <w:r w:rsidR="007B3315" w:rsidRPr="00CE34DD">
        <w:rPr>
          <w:rFonts w:hint="eastAsia"/>
          <w:szCs w:val="24"/>
        </w:rPr>
        <w:t>mail and deliver by yourself</w:t>
      </w:r>
    </w:p>
    <w:p w:rsidR="007B3315" w:rsidRPr="00CE34DD" w:rsidRDefault="006249C9" w:rsidP="007B3315">
      <w:pPr>
        <w:pStyle w:val="a3"/>
        <w:ind w:leftChars="0" w:left="72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B3315" w:rsidRPr="00CE34DD">
        <w:rPr>
          <w:szCs w:val="24"/>
        </w:rPr>
        <w:t>A</w:t>
      </w:r>
      <w:r w:rsidR="007B3315" w:rsidRPr="00CE34DD">
        <w:rPr>
          <w:rFonts w:hint="eastAsia"/>
          <w:szCs w:val="24"/>
        </w:rPr>
        <w:t xml:space="preserve">ddress: </w:t>
      </w:r>
    </w:p>
    <w:p w:rsidR="006249C9" w:rsidRDefault="007B3315" w:rsidP="006249C9">
      <w:pPr>
        <w:pStyle w:val="a3"/>
        <w:ind w:leftChars="413" w:left="991"/>
        <w:rPr>
          <w:szCs w:val="24"/>
        </w:rPr>
      </w:pPr>
      <w:r w:rsidRPr="006249C9">
        <w:rPr>
          <w:szCs w:val="24"/>
          <w:shd w:val="pct15" w:color="auto" w:fill="FFFFFF"/>
        </w:rPr>
        <w:t>Taiwan</w:t>
      </w:r>
      <w:r w:rsidRPr="006249C9">
        <w:rPr>
          <w:rFonts w:hint="eastAsia"/>
          <w:szCs w:val="24"/>
          <w:shd w:val="pct15" w:color="auto" w:fill="FFFFFF"/>
        </w:rPr>
        <w:t xml:space="preserve">: </w:t>
      </w:r>
      <w:r w:rsidRPr="006249C9">
        <w:rPr>
          <w:szCs w:val="24"/>
          <w:u w:val="single"/>
        </w:rPr>
        <w:t>Chinese Television System</w:t>
      </w:r>
      <w:r w:rsidRPr="00CE34DD">
        <w:rPr>
          <w:rFonts w:hint="eastAsia"/>
          <w:szCs w:val="24"/>
        </w:rPr>
        <w:t xml:space="preserve"> </w:t>
      </w:r>
    </w:p>
    <w:p w:rsidR="007B3315" w:rsidRPr="006249C9" w:rsidRDefault="007B3315" w:rsidP="006249C9">
      <w:pPr>
        <w:pStyle w:val="a3"/>
        <w:ind w:leftChars="413" w:left="991"/>
        <w:rPr>
          <w:szCs w:val="24"/>
        </w:rPr>
      </w:pPr>
      <w:r w:rsidRPr="00CE34DD">
        <w:rPr>
          <w:rFonts w:hint="eastAsia"/>
          <w:szCs w:val="24"/>
        </w:rPr>
        <w:t>10612</w:t>
      </w:r>
      <w:r w:rsidR="00B20645" w:rsidRPr="00CE34DD">
        <w:rPr>
          <w:rFonts w:hint="eastAsia"/>
          <w:szCs w:val="24"/>
        </w:rPr>
        <w:t xml:space="preserve"> </w:t>
      </w:r>
      <w:r w:rsidRPr="006249C9">
        <w:rPr>
          <w:rFonts w:hint="eastAsia"/>
          <w:szCs w:val="24"/>
        </w:rPr>
        <w:t xml:space="preserve">No. 7, Ln. 116, </w:t>
      </w:r>
      <w:proofErr w:type="spellStart"/>
      <w:r w:rsidRPr="006249C9">
        <w:rPr>
          <w:rFonts w:hint="eastAsia"/>
          <w:szCs w:val="24"/>
        </w:rPr>
        <w:t>Guangfu</w:t>
      </w:r>
      <w:proofErr w:type="spellEnd"/>
      <w:r w:rsidRPr="006249C9">
        <w:rPr>
          <w:rFonts w:hint="eastAsia"/>
          <w:szCs w:val="24"/>
        </w:rPr>
        <w:t xml:space="preserve"> S. Rd., </w:t>
      </w:r>
      <w:proofErr w:type="spellStart"/>
      <w:r w:rsidRPr="006249C9">
        <w:rPr>
          <w:rFonts w:hint="eastAsia"/>
          <w:szCs w:val="24"/>
        </w:rPr>
        <w:t>Da</w:t>
      </w:r>
      <w:r w:rsidR="00FA64B6" w:rsidRPr="006249C9">
        <w:rPr>
          <w:szCs w:val="24"/>
        </w:rPr>
        <w:t>’</w:t>
      </w:r>
      <w:r w:rsidRPr="006249C9">
        <w:rPr>
          <w:rFonts w:hint="eastAsia"/>
          <w:szCs w:val="24"/>
        </w:rPr>
        <w:t>an</w:t>
      </w:r>
      <w:proofErr w:type="spellEnd"/>
      <w:r w:rsidRPr="006249C9">
        <w:rPr>
          <w:rFonts w:hint="eastAsia"/>
          <w:szCs w:val="24"/>
        </w:rPr>
        <w:t xml:space="preserve"> Dist., Taipei City, Taiwan (R.O.C.)</w:t>
      </w:r>
      <w:r w:rsidR="00B20645" w:rsidRPr="006249C9">
        <w:rPr>
          <w:rFonts w:hint="eastAsia"/>
          <w:szCs w:val="24"/>
        </w:rPr>
        <w:t xml:space="preserve"> </w:t>
      </w:r>
    </w:p>
    <w:p w:rsidR="00B20645" w:rsidRPr="00CE34DD" w:rsidRDefault="00B20645" w:rsidP="006249C9">
      <w:pPr>
        <w:pStyle w:val="a3"/>
        <w:ind w:leftChars="413" w:left="991"/>
        <w:rPr>
          <w:szCs w:val="24"/>
        </w:rPr>
      </w:pPr>
      <w:r w:rsidRPr="00CE34DD">
        <w:rPr>
          <w:szCs w:val="24"/>
        </w:rPr>
        <w:t>T</w:t>
      </w:r>
      <w:r w:rsidRPr="00CE34DD">
        <w:rPr>
          <w:rFonts w:hint="eastAsia"/>
          <w:szCs w:val="24"/>
        </w:rPr>
        <w:t>elephone: +886-2-27756649</w:t>
      </w:r>
    </w:p>
    <w:p w:rsidR="00B20645" w:rsidRPr="00CE34DD" w:rsidRDefault="00B20645" w:rsidP="006249C9">
      <w:pPr>
        <w:pStyle w:val="a3"/>
        <w:ind w:leftChars="413" w:left="991"/>
        <w:rPr>
          <w:szCs w:val="24"/>
        </w:rPr>
      </w:pPr>
      <w:r w:rsidRPr="006249C9">
        <w:rPr>
          <w:rFonts w:hint="eastAsia"/>
          <w:szCs w:val="24"/>
          <w:shd w:val="pct15" w:color="auto" w:fill="FFFFFF"/>
        </w:rPr>
        <w:t>Thailand:</w:t>
      </w:r>
      <w:r w:rsidRPr="00CE34DD">
        <w:rPr>
          <w:rFonts w:hint="eastAsia"/>
          <w:szCs w:val="24"/>
        </w:rPr>
        <w:t xml:space="preserve"> </w:t>
      </w:r>
      <w:r w:rsidRPr="006249C9">
        <w:rPr>
          <w:szCs w:val="24"/>
          <w:u w:val="single"/>
        </w:rPr>
        <w:t>The Universal Daily News</w:t>
      </w:r>
    </w:p>
    <w:p w:rsidR="007B3315" w:rsidRPr="00CE34DD" w:rsidRDefault="00B20645" w:rsidP="006249C9">
      <w:pPr>
        <w:pStyle w:val="a3"/>
        <w:ind w:leftChars="413" w:left="991"/>
        <w:rPr>
          <w:szCs w:val="24"/>
        </w:rPr>
      </w:pPr>
      <w:r w:rsidRPr="00CE34DD">
        <w:rPr>
          <w:rFonts w:hint="eastAsia"/>
          <w:szCs w:val="24"/>
        </w:rPr>
        <w:t xml:space="preserve">21/1 </w:t>
      </w:r>
      <w:proofErr w:type="spellStart"/>
      <w:r w:rsidRPr="00CE34DD">
        <w:rPr>
          <w:rFonts w:hint="eastAsia"/>
          <w:szCs w:val="24"/>
        </w:rPr>
        <w:t>Charoenkrung</w:t>
      </w:r>
      <w:proofErr w:type="spellEnd"/>
      <w:r w:rsidRPr="00CE34DD">
        <w:rPr>
          <w:rFonts w:hint="eastAsia"/>
          <w:szCs w:val="24"/>
        </w:rPr>
        <w:t xml:space="preserve"> Road Bangkok 10200 Thailand</w:t>
      </w:r>
    </w:p>
    <w:p w:rsidR="00B20645" w:rsidRPr="006249C9" w:rsidRDefault="00B20645" w:rsidP="006249C9">
      <w:pPr>
        <w:ind w:leftChars="413" w:left="991"/>
        <w:rPr>
          <w:szCs w:val="24"/>
        </w:rPr>
      </w:pPr>
      <w:r w:rsidRPr="006249C9">
        <w:rPr>
          <w:szCs w:val="24"/>
        </w:rPr>
        <w:t>T</w:t>
      </w:r>
      <w:r w:rsidRPr="006249C9">
        <w:rPr>
          <w:rFonts w:hint="eastAsia"/>
          <w:szCs w:val="24"/>
        </w:rPr>
        <w:t>elephone: +66-2-2260040</w:t>
      </w:r>
    </w:p>
    <w:p w:rsidR="00B20645" w:rsidRPr="00CE34DD" w:rsidRDefault="00FA64B6" w:rsidP="00B20645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E34DD">
        <w:rPr>
          <w:rFonts w:hint="eastAsia"/>
          <w:szCs w:val="24"/>
        </w:rPr>
        <w:t>S</w:t>
      </w:r>
      <w:r w:rsidR="00B20645" w:rsidRPr="00CE34DD">
        <w:rPr>
          <w:rFonts w:hint="eastAsia"/>
          <w:szCs w:val="24"/>
        </w:rPr>
        <w:t>ubmission</w:t>
      </w:r>
    </w:p>
    <w:p w:rsidR="00FA64B6" w:rsidRPr="00CE34DD" w:rsidRDefault="00FA64B6" w:rsidP="00FA64B6">
      <w:pPr>
        <w:pStyle w:val="a3"/>
        <w:ind w:leftChars="0" w:left="720"/>
        <w:rPr>
          <w:szCs w:val="24"/>
        </w:rPr>
      </w:pPr>
      <w:r w:rsidRPr="00CE34DD">
        <w:rPr>
          <w:szCs w:val="24"/>
        </w:rPr>
        <w:t>M</w:t>
      </w:r>
      <w:r w:rsidRPr="00CE34DD">
        <w:rPr>
          <w:rFonts w:hint="eastAsia"/>
          <w:szCs w:val="24"/>
        </w:rPr>
        <w:t>icrofilm: online submission, Postal mail or deliver disk (a copy) by yourself</w:t>
      </w:r>
    </w:p>
    <w:p w:rsidR="00FA64B6" w:rsidRPr="00CE34DD" w:rsidRDefault="00FA64B6" w:rsidP="00FA64B6">
      <w:pPr>
        <w:pStyle w:val="a3"/>
        <w:ind w:leftChars="0" w:left="720"/>
        <w:rPr>
          <w:szCs w:val="24"/>
        </w:rPr>
      </w:pPr>
      <w:r w:rsidRPr="00CE34DD">
        <w:rPr>
          <w:szCs w:val="24"/>
        </w:rPr>
        <w:t>A</w:t>
      </w:r>
      <w:r w:rsidRPr="00CE34DD">
        <w:rPr>
          <w:rFonts w:hint="eastAsia"/>
          <w:szCs w:val="24"/>
        </w:rPr>
        <w:t xml:space="preserve">pplication form: download the application form from the website and send it back by using WORD format. </w:t>
      </w:r>
      <w:r w:rsidRPr="00CE34DD">
        <w:rPr>
          <w:szCs w:val="24"/>
        </w:rPr>
        <w:t>T</w:t>
      </w:r>
      <w:r w:rsidRPr="00CE34DD">
        <w:rPr>
          <w:rFonts w:hint="eastAsia"/>
          <w:szCs w:val="24"/>
        </w:rPr>
        <w:t xml:space="preserve">he content includes </w:t>
      </w:r>
      <w:r w:rsidRPr="00CE34DD">
        <w:rPr>
          <w:szCs w:val="24"/>
        </w:rPr>
        <w:t>synopsis</w:t>
      </w:r>
      <w:r w:rsidRPr="00CE34DD">
        <w:rPr>
          <w:rFonts w:hint="eastAsia"/>
          <w:szCs w:val="24"/>
        </w:rPr>
        <w:t>, counselors, members of the cast (staff, main characters and its actors/actresses, etc)</w:t>
      </w:r>
    </w:p>
    <w:p w:rsidR="006249C9" w:rsidRDefault="006249C9" w:rsidP="006249C9">
      <w:pPr>
        <w:ind w:left="71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036786" w:rsidRPr="006249C9">
        <w:rPr>
          <w:szCs w:val="24"/>
        </w:rPr>
        <w:t>P</w:t>
      </w:r>
      <w:r w:rsidR="00036786" w:rsidRPr="006249C9">
        <w:rPr>
          <w:rFonts w:hint="eastAsia"/>
          <w:szCs w:val="24"/>
        </w:rPr>
        <w:t>rovide</w:t>
      </w:r>
      <w:r w:rsidR="00036786" w:rsidRPr="006249C9">
        <w:rPr>
          <w:szCs w:val="24"/>
        </w:rPr>
        <w:t xml:space="preserve"> </w:t>
      </w:r>
      <w:r w:rsidR="00036786" w:rsidRPr="006249C9">
        <w:rPr>
          <w:rFonts w:hint="eastAsia"/>
          <w:szCs w:val="24"/>
        </w:rPr>
        <w:t>website link of the works, if any.</w:t>
      </w:r>
    </w:p>
    <w:p w:rsidR="00036786" w:rsidRPr="006249C9" w:rsidRDefault="006249C9" w:rsidP="006249C9">
      <w:pPr>
        <w:ind w:left="71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036786" w:rsidRPr="006249C9">
        <w:rPr>
          <w:rFonts w:hint="eastAsia"/>
          <w:szCs w:val="24"/>
        </w:rPr>
        <w:t xml:space="preserve">Copies of identification document can be </w:t>
      </w:r>
      <w:r w:rsidR="00036786" w:rsidRPr="006249C9">
        <w:rPr>
          <w:szCs w:val="24"/>
        </w:rPr>
        <w:t>submitted</w:t>
      </w:r>
      <w:r w:rsidR="00036786" w:rsidRPr="006249C9">
        <w:rPr>
          <w:rFonts w:hint="eastAsia"/>
          <w:szCs w:val="24"/>
        </w:rPr>
        <w:t xml:space="preserve"> in the final stage.</w:t>
      </w:r>
    </w:p>
    <w:p w:rsidR="006249C9" w:rsidRDefault="006249C9" w:rsidP="006249C9">
      <w:pPr>
        <w:ind w:left="230" w:firstLine="48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137CF" w:rsidRPr="006249C9">
        <w:rPr>
          <w:rFonts w:hint="eastAsia"/>
          <w:szCs w:val="24"/>
        </w:rPr>
        <w:t>「</w:t>
      </w:r>
      <w:r w:rsidR="007137CF" w:rsidRPr="006249C9">
        <w:rPr>
          <w:szCs w:val="24"/>
        </w:rPr>
        <w:t>Declaration</w:t>
      </w:r>
      <w:r w:rsidR="007137CF" w:rsidRPr="006249C9">
        <w:rPr>
          <w:rFonts w:hint="eastAsia"/>
          <w:szCs w:val="24"/>
        </w:rPr>
        <w:t xml:space="preserve"> Right Holder</w:t>
      </w:r>
      <w:proofErr w:type="gramStart"/>
      <w:r w:rsidR="007137CF" w:rsidRPr="006249C9">
        <w:rPr>
          <w:szCs w:val="24"/>
        </w:rPr>
        <w:t>’</w:t>
      </w:r>
      <w:proofErr w:type="gramEnd"/>
      <w:r w:rsidR="007137CF" w:rsidRPr="006249C9">
        <w:rPr>
          <w:rFonts w:hint="eastAsia"/>
          <w:szCs w:val="24"/>
        </w:rPr>
        <w:t xml:space="preserve">s Consent and </w:t>
      </w:r>
      <w:r w:rsidR="007137CF" w:rsidRPr="006249C9">
        <w:rPr>
          <w:szCs w:val="24"/>
        </w:rPr>
        <w:t>Affidavit</w:t>
      </w:r>
      <w:r w:rsidR="007137CF" w:rsidRPr="006249C9">
        <w:rPr>
          <w:rFonts w:hint="eastAsia"/>
          <w:szCs w:val="24"/>
        </w:rPr>
        <w:t>」</w:t>
      </w:r>
      <w:r w:rsidR="007137CF" w:rsidRPr="006249C9">
        <w:rPr>
          <w:rFonts w:hint="eastAsia"/>
          <w:szCs w:val="24"/>
        </w:rPr>
        <w:t xml:space="preserve">can be submitted in the final </w:t>
      </w:r>
    </w:p>
    <w:p w:rsidR="006249C9" w:rsidRDefault="007137CF" w:rsidP="006249C9">
      <w:pPr>
        <w:ind w:left="480" w:firstLine="480"/>
        <w:rPr>
          <w:szCs w:val="24"/>
        </w:rPr>
      </w:pPr>
      <w:proofErr w:type="gramStart"/>
      <w:r w:rsidRPr="006249C9">
        <w:rPr>
          <w:rFonts w:hint="eastAsia"/>
          <w:szCs w:val="24"/>
        </w:rPr>
        <w:t>stage</w:t>
      </w:r>
      <w:proofErr w:type="gramEnd"/>
      <w:r w:rsidRPr="006249C9">
        <w:rPr>
          <w:rFonts w:hint="eastAsia"/>
          <w:szCs w:val="24"/>
        </w:rPr>
        <w:t>.</w:t>
      </w:r>
      <w:r w:rsidR="00036786" w:rsidRPr="006249C9">
        <w:rPr>
          <w:rFonts w:hint="eastAsia"/>
          <w:szCs w:val="24"/>
        </w:rPr>
        <w:t xml:space="preserve"> </w:t>
      </w:r>
    </w:p>
    <w:p w:rsidR="006249C9" w:rsidRDefault="006249C9" w:rsidP="006249C9">
      <w:pPr>
        <w:ind w:left="480" w:firstLine="23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137CF" w:rsidRPr="006249C9">
        <w:rPr>
          <w:szCs w:val="24"/>
        </w:rPr>
        <w:t xml:space="preserve">Film </w:t>
      </w:r>
      <w:r w:rsidR="007137CF" w:rsidRPr="006249C9">
        <w:rPr>
          <w:rFonts w:hint="eastAsia"/>
          <w:szCs w:val="24"/>
        </w:rPr>
        <w:t>poster must be saved in A4 format (21</w:t>
      </w:r>
      <w:r w:rsidR="00AD6EE3" w:rsidRPr="006249C9">
        <w:rPr>
          <w:rFonts w:hint="eastAsia"/>
          <w:szCs w:val="24"/>
        </w:rPr>
        <w:t xml:space="preserve">x29.7cm, jpg.) and vertical and </w:t>
      </w:r>
    </w:p>
    <w:p w:rsidR="006249C9" w:rsidRDefault="00AD6EE3" w:rsidP="006249C9">
      <w:pPr>
        <w:ind w:left="480" w:firstLineChars="200" w:firstLine="480"/>
        <w:rPr>
          <w:szCs w:val="24"/>
        </w:rPr>
      </w:pPr>
      <w:proofErr w:type="gramStart"/>
      <w:r w:rsidRPr="006249C9">
        <w:rPr>
          <w:rFonts w:hint="eastAsia"/>
          <w:szCs w:val="24"/>
        </w:rPr>
        <w:t>horizontal</w:t>
      </w:r>
      <w:proofErr w:type="gramEnd"/>
      <w:r w:rsidRPr="006249C9">
        <w:rPr>
          <w:rFonts w:hint="eastAsia"/>
          <w:szCs w:val="24"/>
        </w:rPr>
        <w:t xml:space="preserve"> each. Saved in disk or upload online.</w:t>
      </w:r>
    </w:p>
    <w:p w:rsidR="006249C9" w:rsidRDefault="006249C9" w:rsidP="006249C9">
      <w:pPr>
        <w:ind w:left="480" w:firstLine="24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AD6EE3" w:rsidRPr="006249C9">
        <w:rPr>
          <w:szCs w:val="24"/>
        </w:rPr>
        <w:t>Download application form here: Amendment</w:t>
      </w:r>
      <w:r w:rsidR="00AD6EE3" w:rsidRPr="006249C9">
        <w:rPr>
          <w:rFonts w:hint="eastAsia"/>
          <w:szCs w:val="24"/>
        </w:rPr>
        <w:t xml:space="preserve"> of CTS Taiwan-Thailand Microfilm </w:t>
      </w:r>
    </w:p>
    <w:p w:rsidR="00AD6EE3" w:rsidRPr="006249C9" w:rsidRDefault="00AD6EE3" w:rsidP="006249C9">
      <w:pPr>
        <w:ind w:left="480" w:firstLine="480"/>
        <w:rPr>
          <w:szCs w:val="24"/>
        </w:rPr>
      </w:pPr>
      <w:r w:rsidRPr="006249C9">
        <w:rPr>
          <w:rFonts w:hint="eastAsia"/>
          <w:szCs w:val="24"/>
        </w:rPr>
        <w:t>Festival Application.docx</w:t>
      </w:r>
    </w:p>
    <w:p w:rsidR="00AD6EE3" w:rsidRPr="00CE34DD" w:rsidRDefault="00AD6EE3" w:rsidP="00AD6EE3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E34DD">
        <w:rPr>
          <w:szCs w:val="24"/>
        </w:rPr>
        <w:t>F</w:t>
      </w:r>
      <w:r w:rsidRPr="00CE34DD">
        <w:rPr>
          <w:rFonts w:hint="eastAsia"/>
          <w:szCs w:val="24"/>
        </w:rPr>
        <w:t>ilm requirement</w:t>
      </w:r>
    </w:p>
    <w:p w:rsidR="00AD6EE3" w:rsidRPr="00CE34DD" w:rsidRDefault="006249C9" w:rsidP="00AD6EE3">
      <w:pPr>
        <w:pStyle w:val="a3"/>
        <w:ind w:leftChars="0" w:left="72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AD6EE3" w:rsidRPr="004656AA">
        <w:rPr>
          <w:szCs w:val="24"/>
          <w:shd w:val="pct15" w:color="auto" w:fill="FFFFFF"/>
        </w:rPr>
        <w:t>T</w:t>
      </w:r>
      <w:r w:rsidR="00AD6EE3" w:rsidRPr="004656AA">
        <w:rPr>
          <w:rFonts w:hint="eastAsia"/>
          <w:szCs w:val="24"/>
          <w:shd w:val="pct15" w:color="auto" w:fill="FFFFFF"/>
        </w:rPr>
        <w:t xml:space="preserve">heme: </w:t>
      </w:r>
      <w:r w:rsidR="00AD6EE3" w:rsidRPr="004656AA">
        <w:rPr>
          <w:rFonts w:hint="eastAsia"/>
          <w:szCs w:val="24"/>
          <w:shd w:val="pct15" w:color="auto" w:fill="FFFFFF"/>
        </w:rPr>
        <w:t>《</w:t>
      </w:r>
      <w:r w:rsidR="00AD6EE3" w:rsidRPr="004656AA">
        <w:rPr>
          <w:rFonts w:hint="eastAsia"/>
          <w:szCs w:val="24"/>
          <w:shd w:val="pct15" w:color="auto" w:fill="FFFFFF"/>
        </w:rPr>
        <w:t>My Hometown</w:t>
      </w:r>
      <w:r w:rsidR="00AD6EE3" w:rsidRPr="004656AA">
        <w:rPr>
          <w:rFonts w:hint="eastAsia"/>
          <w:szCs w:val="24"/>
          <w:shd w:val="pct15" w:color="auto" w:fill="FFFFFF"/>
        </w:rPr>
        <w:t>》</w:t>
      </w:r>
    </w:p>
    <w:p w:rsidR="00D333E9" w:rsidRPr="00CE34DD" w:rsidRDefault="00AD6EE3" w:rsidP="006249C9">
      <w:pPr>
        <w:ind w:leftChars="295" w:left="708" w:firstLineChars="118" w:firstLine="283"/>
        <w:rPr>
          <w:szCs w:val="24"/>
        </w:rPr>
      </w:pPr>
      <w:r w:rsidRPr="00CE34DD">
        <w:rPr>
          <w:szCs w:val="24"/>
        </w:rPr>
        <w:t>T</w:t>
      </w:r>
      <w:r w:rsidRPr="00CE34DD">
        <w:rPr>
          <w:rFonts w:hint="eastAsia"/>
          <w:szCs w:val="24"/>
        </w:rPr>
        <w:t xml:space="preserve">he content should </w:t>
      </w:r>
      <w:r w:rsidR="00447E97">
        <w:rPr>
          <w:rFonts w:hint="eastAsia"/>
          <w:szCs w:val="24"/>
        </w:rPr>
        <w:t>comply with</w:t>
      </w:r>
      <w:r w:rsidRPr="00CE34DD">
        <w:rPr>
          <w:rFonts w:hint="eastAsia"/>
          <w:szCs w:val="24"/>
        </w:rPr>
        <w:t xml:space="preserve"> </w:t>
      </w:r>
      <w:r w:rsidRPr="00CE34DD">
        <w:rPr>
          <w:szCs w:val="24"/>
        </w:rPr>
        <w:t>‘</w:t>
      </w:r>
      <w:r w:rsidR="00586A52" w:rsidRPr="00CE34DD">
        <w:rPr>
          <w:szCs w:val="24"/>
        </w:rPr>
        <w:t>General</w:t>
      </w:r>
      <w:r w:rsidRPr="00CE34DD">
        <w:rPr>
          <w:szCs w:val="24"/>
        </w:rPr>
        <w:t>’</w:t>
      </w:r>
      <w:r w:rsidRPr="00CE34DD">
        <w:rPr>
          <w:rFonts w:hint="eastAsia"/>
          <w:szCs w:val="24"/>
        </w:rPr>
        <w:t xml:space="preserve"> or </w:t>
      </w:r>
      <w:r w:rsidR="00586A52" w:rsidRPr="00CE34DD">
        <w:rPr>
          <w:szCs w:val="24"/>
        </w:rPr>
        <w:t>‘</w:t>
      </w:r>
      <w:r w:rsidR="00586A52" w:rsidRPr="00CE34DD">
        <w:rPr>
          <w:rFonts w:hint="eastAsia"/>
          <w:szCs w:val="24"/>
        </w:rPr>
        <w:t>Protected</w:t>
      </w:r>
      <w:r w:rsidR="00586A52" w:rsidRPr="00CE34DD">
        <w:rPr>
          <w:szCs w:val="24"/>
        </w:rPr>
        <w:t>’</w:t>
      </w:r>
      <w:r w:rsidR="00586A52" w:rsidRPr="00CE34DD">
        <w:rPr>
          <w:rFonts w:hint="eastAsia"/>
          <w:szCs w:val="24"/>
        </w:rPr>
        <w:t xml:space="preserve"> categories of Taiwan</w:t>
      </w:r>
      <w:r w:rsidR="00586A52" w:rsidRPr="00CE34DD">
        <w:rPr>
          <w:szCs w:val="24"/>
        </w:rPr>
        <w:t>’</w:t>
      </w:r>
      <w:r w:rsidR="00586A52" w:rsidRPr="00CE34DD">
        <w:rPr>
          <w:rFonts w:hint="eastAsia"/>
          <w:szCs w:val="24"/>
        </w:rPr>
        <w:t xml:space="preserve">s </w:t>
      </w:r>
      <w:r w:rsidR="00586A52" w:rsidRPr="00CE34DD">
        <w:rPr>
          <w:rFonts w:hint="eastAsia"/>
          <w:i/>
          <w:szCs w:val="24"/>
        </w:rPr>
        <w:t>Regulations Governing the Classification of the Motion Pictures and Trailers and the use of advertisements and promotional materials for a motion picture</w:t>
      </w:r>
      <w:r w:rsidR="00586A52" w:rsidRPr="00CE34DD">
        <w:rPr>
          <w:rFonts w:hint="eastAsia"/>
          <w:szCs w:val="24"/>
        </w:rPr>
        <w:t xml:space="preserve"> or related regulations of Thaila</w:t>
      </w:r>
      <w:r w:rsidR="00D333E9" w:rsidRPr="00CE34DD">
        <w:rPr>
          <w:rFonts w:hint="eastAsia"/>
          <w:szCs w:val="24"/>
        </w:rPr>
        <w:t>nd and does not violate public order and good morals.</w:t>
      </w:r>
    </w:p>
    <w:p w:rsidR="00CE34DD" w:rsidRDefault="006249C9" w:rsidP="006249C9">
      <w:pPr>
        <w:ind w:leftChars="295" w:left="708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D333E9" w:rsidRPr="004656AA">
        <w:rPr>
          <w:rFonts w:hint="eastAsia"/>
          <w:szCs w:val="24"/>
          <w:shd w:val="pct15" w:color="auto" w:fill="FFFFFF"/>
        </w:rPr>
        <w:t xml:space="preserve">Length: 3 </w:t>
      </w:r>
      <w:r w:rsidR="00D333E9" w:rsidRPr="004656AA">
        <w:rPr>
          <w:szCs w:val="24"/>
          <w:shd w:val="pct15" w:color="auto" w:fill="FFFFFF"/>
        </w:rPr>
        <w:t>–</w:t>
      </w:r>
      <w:r w:rsidR="00D333E9" w:rsidRPr="004656AA">
        <w:rPr>
          <w:rFonts w:hint="eastAsia"/>
          <w:szCs w:val="24"/>
          <w:shd w:val="pct15" w:color="auto" w:fill="FFFFFF"/>
        </w:rPr>
        <w:t xml:space="preserve"> 15 minutes</w:t>
      </w:r>
      <w:r w:rsidR="00D333E9" w:rsidRPr="00CE34DD">
        <w:rPr>
          <w:rFonts w:hint="eastAsia"/>
          <w:szCs w:val="24"/>
        </w:rPr>
        <w:t xml:space="preserve"> </w:t>
      </w:r>
      <w:r w:rsidR="00CE34DD">
        <w:rPr>
          <w:rFonts w:hint="eastAsia"/>
          <w:szCs w:val="24"/>
        </w:rPr>
        <w:t>(opening title and coda included)</w:t>
      </w:r>
    </w:p>
    <w:p w:rsidR="00CE34DD" w:rsidRPr="00CE34DD" w:rsidRDefault="006249C9" w:rsidP="006249C9">
      <w:pPr>
        <w:ind w:leftChars="295" w:left="708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CE34DD">
        <w:rPr>
          <w:rFonts w:hint="eastAsia"/>
          <w:szCs w:val="24"/>
        </w:rPr>
        <w:t>S</w:t>
      </w:r>
      <w:r>
        <w:rPr>
          <w:rFonts w:hint="eastAsia"/>
          <w:szCs w:val="24"/>
        </w:rPr>
        <w:t xml:space="preserve">pecification: </w:t>
      </w:r>
      <w:r w:rsidR="00CE34DD" w:rsidRPr="00CE34DD">
        <w:rPr>
          <w:szCs w:val="24"/>
        </w:rPr>
        <w:t xml:space="preserve">effective number of pixels </w:t>
      </w:r>
      <w:r w:rsidR="00CE34DD">
        <w:rPr>
          <w:rFonts w:hint="eastAsia"/>
          <w:szCs w:val="24"/>
        </w:rPr>
        <w:t>up to 1920 x 1080; Aspect ratio 16:9</w:t>
      </w:r>
      <w:hyperlink r:id="rId7" w:history="1">
        <w:r w:rsidR="00586A52" w:rsidRPr="00CE34DD">
          <w:rPr>
            <w:rFonts w:ascii="Consolas" w:eastAsia="新細明體" w:hAnsi="Consolas" w:cs="Consolas"/>
            <w:i/>
            <w:color w:val="993399"/>
            <w:kern w:val="0"/>
            <w:szCs w:val="24"/>
          </w:rPr>
          <w:br/>
        </w:r>
      </w:hyperlink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170A2E">
        <w:rPr>
          <w:rFonts w:hint="eastAsia"/>
          <w:szCs w:val="24"/>
        </w:rPr>
        <w:t>Chinese or</w:t>
      </w:r>
      <w:r w:rsidR="00CE34DD" w:rsidRPr="00CE34DD">
        <w:rPr>
          <w:rFonts w:hint="eastAsia"/>
          <w:szCs w:val="24"/>
        </w:rPr>
        <w:t xml:space="preserve"> Thai subtitles</w:t>
      </w:r>
      <w:r w:rsidR="00CE34DD">
        <w:rPr>
          <w:rFonts w:hint="eastAsia"/>
          <w:szCs w:val="24"/>
        </w:rPr>
        <w:t xml:space="preserve"> is a credit</w:t>
      </w:r>
    </w:p>
    <w:p w:rsidR="00AD6EE3" w:rsidRPr="00170A2E" w:rsidRDefault="00170A2E" w:rsidP="00170A2E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Notes</w:t>
      </w:r>
    </w:p>
    <w:p w:rsidR="00FA64B6" w:rsidRPr="006249C9" w:rsidRDefault="006249C9" w:rsidP="006249C9">
      <w:pPr>
        <w:ind w:left="230" w:firstLine="48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170A2E" w:rsidRPr="006249C9">
        <w:rPr>
          <w:szCs w:val="24"/>
        </w:rPr>
        <w:t>T</w:t>
      </w:r>
      <w:r w:rsidR="00170A2E" w:rsidRPr="006249C9">
        <w:rPr>
          <w:rFonts w:hint="eastAsia"/>
          <w:szCs w:val="24"/>
        </w:rPr>
        <w:t>he film should be filmed after January 1</w:t>
      </w:r>
      <w:r w:rsidR="00170A2E" w:rsidRPr="006249C9">
        <w:rPr>
          <w:rFonts w:hint="eastAsia"/>
          <w:szCs w:val="24"/>
          <w:vertAlign w:val="superscript"/>
        </w:rPr>
        <w:t>st</w:t>
      </w:r>
      <w:r w:rsidR="00170A2E" w:rsidRPr="006249C9">
        <w:rPr>
          <w:rFonts w:hint="eastAsia"/>
          <w:szCs w:val="24"/>
        </w:rPr>
        <w:t xml:space="preserve"> of 2018.</w:t>
      </w:r>
    </w:p>
    <w:p w:rsidR="00170A2E" w:rsidRPr="006249C9" w:rsidRDefault="006249C9" w:rsidP="006249C9">
      <w:pPr>
        <w:ind w:left="710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lastRenderedPageBreak/>
        <w:t>˙</w:t>
      </w:r>
      <w:proofErr w:type="gramEnd"/>
      <w:r w:rsidR="00170A2E" w:rsidRPr="006249C9">
        <w:rPr>
          <w:szCs w:val="24"/>
        </w:rPr>
        <w:t>T</w:t>
      </w:r>
      <w:r w:rsidR="00170A2E" w:rsidRPr="006249C9">
        <w:rPr>
          <w:rFonts w:hint="eastAsia"/>
          <w:szCs w:val="24"/>
        </w:rPr>
        <w:t xml:space="preserve">he film did not win any awards from any microfilm or short film competition. </w:t>
      </w:r>
      <w:r w:rsidR="00170A2E" w:rsidRPr="006249C9">
        <w:rPr>
          <w:szCs w:val="24"/>
        </w:rPr>
        <w:t>T</w:t>
      </w:r>
      <w:r w:rsidR="00170A2E" w:rsidRPr="006249C9">
        <w:rPr>
          <w:rFonts w:hint="eastAsia"/>
          <w:szCs w:val="24"/>
        </w:rPr>
        <w:t xml:space="preserve">he same film </w:t>
      </w:r>
      <w:r w:rsidR="00170A2E" w:rsidRPr="006249C9">
        <w:rPr>
          <w:szCs w:val="24"/>
        </w:rPr>
        <w:t>should</w:t>
      </w:r>
      <w:r w:rsidR="00170A2E" w:rsidRPr="006249C9">
        <w:rPr>
          <w:rFonts w:hint="eastAsia"/>
          <w:szCs w:val="24"/>
        </w:rPr>
        <w:t xml:space="preserve"> not participate any of competition during the same period. Disqualification will be made if any of those things </w:t>
      </w:r>
      <w:r w:rsidR="00170A2E" w:rsidRPr="006249C9">
        <w:rPr>
          <w:szCs w:val="24"/>
        </w:rPr>
        <w:t>happened</w:t>
      </w:r>
      <w:r w:rsidR="00170A2E" w:rsidRPr="006249C9">
        <w:rPr>
          <w:rFonts w:hint="eastAsia"/>
          <w:szCs w:val="24"/>
        </w:rPr>
        <w:t xml:space="preserve"> after investigation.</w:t>
      </w:r>
    </w:p>
    <w:p w:rsidR="006249C9" w:rsidRDefault="006249C9" w:rsidP="006249C9">
      <w:pPr>
        <w:ind w:left="709" w:firstLine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170A2E" w:rsidRPr="006249C9">
        <w:rPr>
          <w:szCs w:val="24"/>
        </w:rPr>
        <w:t>A</w:t>
      </w:r>
      <w:r w:rsidR="00170A2E" w:rsidRPr="006249C9">
        <w:rPr>
          <w:rFonts w:hint="eastAsia"/>
          <w:szCs w:val="24"/>
        </w:rPr>
        <w:t xml:space="preserve">ll materials and information are used for this event. Please provide correct information. </w:t>
      </w:r>
      <w:r w:rsidR="00170A2E" w:rsidRPr="006249C9">
        <w:rPr>
          <w:szCs w:val="24"/>
        </w:rPr>
        <w:t>T</w:t>
      </w:r>
      <w:r w:rsidR="00170A2E" w:rsidRPr="006249C9">
        <w:rPr>
          <w:rFonts w:hint="eastAsia"/>
          <w:szCs w:val="24"/>
        </w:rPr>
        <w:t xml:space="preserve">he organizer will notify if there is any missing or incomplete information. </w:t>
      </w:r>
      <w:r w:rsidR="00170A2E" w:rsidRPr="006249C9">
        <w:rPr>
          <w:szCs w:val="24"/>
        </w:rPr>
        <w:t>T</w:t>
      </w:r>
      <w:r w:rsidR="00170A2E" w:rsidRPr="006249C9">
        <w:rPr>
          <w:rFonts w:hint="eastAsia"/>
          <w:szCs w:val="24"/>
        </w:rPr>
        <w:t xml:space="preserve">hose who </w:t>
      </w:r>
      <w:r w:rsidR="00170A2E" w:rsidRPr="006249C9">
        <w:rPr>
          <w:szCs w:val="24"/>
        </w:rPr>
        <w:t>fail</w:t>
      </w:r>
      <w:r w:rsidR="00170A2E" w:rsidRPr="006249C9">
        <w:rPr>
          <w:rFonts w:hint="eastAsia"/>
          <w:szCs w:val="24"/>
        </w:rPr>
        <w:t xml:space="preserve"> to provide will be disqualified.</w:t>
      </w:r>
    </w:p>
    <w:p w:rsidR="006249C9" w:rsidRDefault="006249C9" w:rsidP="006249C9">
      <w:pPr>
        <w:ind w:left="709" w:firstLine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170A2E" w:rsidRPr="006249C9">
        <w:rPr>
          <w:rFonts w:hint="eastAsia"/>
          <w:szCs w:val="24"/>
        </w:rPr>
        <w:t xml:space="preserve">Competitors have </w:t>
      </w:r>
      <w:r w:rsidR="00447E97" w:rsidRPr="006249C9">
        <w:rPr>
          <w:rFonts w:hint="eastAsia"/>
          <w:szCs w:val="24"/>
        </w:rPr>
        <w:t xml:space="preserve">to authorize their films to both government institutions for non-profit promotion, campaign or broadcast </w:t>
      </w:r>
      <w:r w:rsidR="00447E97" w:rsidRPr="006249C9">
        <w:rPr>
          <w:szCs w:val="24"/>
        </w:rPr>
        <w:t>without</w:t>
      </w:r>
      <w:r w:rsidR="00447E97" w:rsidRPr="006249C9">
        <w:rPr>
          <w:rFonts w:hint="eastAsia"/>
          <w:szCs w:val="24"/>
        </w:rPr>
        <w:t xml:space="preserve"> time frame; </w:t>
      </w:r>
      <w:proofErr w:type="gramStart"/>
      <w:r w:rsidR="00447E97" w:rsidRPr="006249C9">
        <w:rPr>
          <w:rFonts w:hint="eastAsia"/>
          <w:szCs w:val="24"/>
        </w:rPr>
        <w:t>a</w:t>
      </w:r>
      <w:r w:rsidR="00447E97" w:rsidRPr="006249C9">
        <w:rPr>
          <w:szCs w:val="24"/>
        </w:rPr>
        <w:t>n</w:t>
      </w:r>
      <w:r w:rsidR="00447E97" w:rsidRPr="006249C9">
        <w:rPr>
          <w:rFonts w:hint="eastAsia"/>
          <w:szCs w:val="24"/>
        </w:rPr>
        <w:t>d</w:t>
      </w:r>
      <w:proofErr w:type="gramEnd"/>
      <w:r w:rsidR="00447E97" w:rsidRPr="006249C9">
        <w:rPr>
          <w:rFonts w:hint="eastAsia"/>
          <w:szCs w:val="24"/>
        </w:rPr>
        <w:t xml:space="preserve"> authorize organizer and its </w:t>
      </w:r>
      <w:r w:rsidR="00447E97" w:rsidRPr="006249C9">
        <w:rPr>
          <w:szCs w:val="24"/>
        </w:rPr>
        <w:t>institutes to use with</w:t>
      </w:r>
      <w:r w:rsidR="00447E97" w:rsidRPr="006249C9">
        <w:rPr>
          <w:rFonts w:hint="eastAsia"/>
          <w:szCs w:val="24"/>
        </w:rPr>
        <w:t>out</w:t>
      </w:r>
      <w:r w:rsidR="00447E97" w:rsidRPr="006249C9">
        <w:rPr>
          <w:szCs w:val="24"/>
        </w:rPr>
        <w:t xml:space="preserve"> any fee from October 1</w:t>
      </w:r>
      <w:r w:rsidR="00447E97" w:rsidRPr="006249C9">
        <w:rPr>
          <w:szCs w:val="24"/>
          <w:vertAlign w:val="superscript"/>
        </w:rPr>
        <w:t>st</w:t>
      </w:r>
      <w:r w:rsidR="00447E97" w:rsidRPr="006249C9">
        <w:rPr>
          <w:szCs w:val="24"/>
        </w:rPr>
        <w:t xml:space="preserve"> </w:t>
      </w:r>
      <w:r w:rsidR="00447E97" w:rsidRPr="006249C9">
        <w:rPr>
          <w:rFonts w:hint="eastAsia"/>
          <w:szCs w:val="24"/>
        </w:rPr>
        <w:t>of 2019 to June 30</w:t>
      </w:r>
      <w:r w:rsidR="00447E97" w:rsidRPr="006249C9">
        <w:rPr>
          <w:rFonts w:hint="eastAsia"/>
          <w:szCs w:val="24"/>
          <w:vertAlign w:val="superscript"/>
        </w:rPr>
        <w:t>th</w:t>
      </w:r>
      <w:r w:rsidR="00447E97" w:rsidRPr="006249C9">
        <w:rPr>
          <w:rFonts w:hint="eastAsia"/>
          <w:szCs w:val="24"/>
        </w:rPr>
        <w:t xml:space="preserve"> of 2020.</w:t>
      </w:r>
    </w:p>
    <w:p w:rsidR="006249C9" w:rsidRDefault="006249C9" w:rsidP="006249C9">
      <w:pPr>
        <w:ind w:left="709" w:firstLine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447E97" w:rsidRPr="006249C9">
        <w:rPr>
          <w:rFonts w:hint="eastAsia"/>
          <w:szCs w:val="24"/>
        </w:rPr>
        <w:t xml:space="preserve">Competitors agree to authorize </w:t>
      </w:r>
      <w:r w:rsidR="00447E97" w:rsidRPr="006249C9">
        <w:rPr>
          <w:szCs w:val="24"/>
        </w:rPr>
        <w:t>their</w:t>
      </w:r>
      <w:r w:rsidR="00447E97" w:rsidRPr="006249C9">
        <w:rPr>
          <w:rFonts w:hint="eastAsia"/>
          <w:szCs w:val="24"/>
        </w:rPr>
        <w:t xml:space="preserve"> films to organizer for this event </w:t>
      </w:r>
      <w:r w:rsidR="00447E97" w:rsidRPr="006249C9">
        <w:rPr>
          <w:szCs w:val="24"/>
        </w:rPr>
        <w:t xml:space="preserve">such as </w:t>
      </w:r>
      <w:r w:rsidR="00447E97" w:rsidRPr="006249C9">
        <w:rPr>
          <w:rFonts w:hint="eastAsia"/>
          <w:szCs w:val="24"/>
        </w:rPr>
        <w:t>wireless TV channels (</w:t>
      </w:r>
      <w:r w:rsidR="00447E97" w:rsidRPr="006249C9">
        <w:rPr>
          <w:szCs w:val="24"/>
        </w:rPr>
        <w:t>Chunghwa Telecom</w:t>
      </w:r>
      <w:r w:rsidR="00447E97" w:rsidRPr="006249C9">
        <w:rPr>
          <w:rFonts w:hint="eastAsia"/>
          <w:szCs w:val="24"/>
        </w:rPr>
        <w:t xml:space="preserve"> MOD and digital cable TV included), media platforms built by the organizer, </w:t>
      </w:r>
      <w:r w:rsidR="00DE550C" w:rsidRPr="006249C9">
        <w:rPr>
          <w:rFonts w:hint="eastAsia"/>
          <w:szCs w:val="24"/>
        </w:rPr>
        <w:t>media channels, websites, news paper and magazines, publications, advertisements, etc.</w:t>
      </w:r>
    </w:p>
    <w:p w:rsidR="006249C9" w:rsidRDefault="006249C9" w:rsidP="006249C9">
      <w:pPr>
        <w:ind w:left="709" w:firstLine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DE550C" w:rsidRPr="006249C9">
        <w:rPr>
          <w:rFonts w:hint="eastAsia"/>
          <w:szCs w:val="24"/>
        </w:rPr>
        <w:t xml:space="preserve">Competitors much make sure that any things used in the event including music, recordings or images are authorized. </w:t>
      </w:r>
      <w:r w:rsidR="00DE550C" w:rsidRPr="006249C9">
        <w:rPr>
          <w:szCs w:val="24"/>
        </w:rPr>
        <w:t>A</w:t>
      </w:r>
      <w:r w:rsidR="00DE550C" w:rsidRPr="006249C9">
        <w:rPr>
          <w:rFonts w:hint="eastAsia"/>
          <w:szCs w:val="24"/>
        </w:rPr>
        <w:t xml:space="preserve">ny violation of copy right of Taiwan or Taiwan is not allowed. </w:t>
      </w:r>
      <w:r w:rsidR="00DE550C" w:rsidRPr="006249C9">
        <w:rPr>
          <w:szCs w:val="24"/>
        </w:rPr>
        <w:t>Violators</w:t>
      </w:r>
      <w:r w:rsidR="00DE550C" w:rsidRPr="006249C9">
        <w:rPr>
          <w:rFonts w:hint="eastAsia"/>
          <w:szCs w:val="24"/>
        </w:rPr>
        <w:t xml:space="preserve"> will be disqualified and awards will be canceled. Competitors will also be banned from the event held by the organizer.</w:t>
      </w:r>
    </w:p>
    <w:p w:rsidR="00DE550C" w:rsidRDefault="006249C9" w:rsidP="006249C9">
      <w:pPr>
        <w:ind w:left="709" w:firstLine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DE550C" w:rsidRPr="006249C9">
        <w:rPr>
          <w:rFonts w:hint="eastAsia"/>
          <w:szCs w:val="24"/>
        </w:rPr>
        <w:t>Submission will not be returned no matter</w:t>
      </w:r>
      <w:r w:rsidR="00B229DD" w:rsidRPr="006249C9">
        <w:rPr>
          <w:rFonts w:hint="eastAsia"/>
          <w:szCs w:val="24"/>
        </w:rPr>
        <w:t xml:space="preserve"> if it is </w:t>
      </w:r>
      <w:r w:rsidR="00DE550C" w:rsidRPr="006249C9">
        <w:rPr>
          <w:rFonts w:hint="eastAsia"/>
          <w:szCs w:val="24"/>
        </w:rPr>
        <w:t>elected or not.</w:t>
      </w:r>
    </w:p>
    <w:p w:rsidR="003C6DF5" w:rsidRPr="006249C9" w:rsidRDefault="003C6DF5" w:rsidP="006249C9">
      <w:pPr>
        <w:ind w:left="709" w:firstLine="1"/>
        <w:rPr>
          <w:szCs w:val="24"/>
        </w:rPr>
      </w:pPr>
    </w:p>
    <w:p w:rsidR="00B229DD" w:rsidRPr="004656AA" w:rsidRDefault="00B229DD" w:rsidP="00B229DD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4656AA">
        <w:rPr>
          <w:b/>
          <w:szCs w:val="24"/>
        </w:rPr>
        <w:t>Panel</w:t>
      </w:r>
      <w:r w:rsidRPr="004656AA">
        <w:rPr>
          <w:rFonts w:hint="eastAsia"/>
          <w:b/>
          <w:szCs w:val="24"/>
        </w:rPr>
        <w:t xml:space="preserve"> and Date</w:t>
      </w:r>
    </w:p>
    <w:p w:rsidR="004656AA" w:rsidRDefault="00B229DD" w:rsidP="004656AA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Judge: Six-people panel by Taiwan/Thailand film experts, </w:t>
      </w:r>
      <w:r>
        <w:rPr>
          <w:szCs w:val="24"/>
        </w:rPr>
        <w:t>scholars</w:t>
      </w:r>
      <w:r>
        <w:rPr>
          <w:rFonts w:hint="eastAsia"/>
          <w:szCs w:val="24"/>
        </w:rPr>
        <w:t xml:space="preserve"> and representative of industry invited by the organizer and its institution.</w:t>
      </w:r>
    </w:p>
    <w:p w:rsidR="004656AA" w:rsidRDefault="00B229DD" w:rsidP="004656AA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 xml:space="preserve">Evaluation: </w:t>
      </w:r>
      <w:r w:rsidR="004165F7" w:rsidRPr="004656AA">
        <w:rPr>
          <w:rFonts w:hint="eastAsia"/>
          <w:szCs w:val="24"/>
        </w:rPr>
        <w:t>primary and final stages; evaluation method is decided by the panel</w:t>
      </w:r>
    </w:p>
    <w:p w:rsidR="004165F7" w:rsidRPr="00027DE3" w:rsidRDefault="004165F7" w:rsidP="00027DE3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027DE3">
        <w:rPr>
          <w:rFonts w:hint="eastAsia"/>
          <w:szCs w:val="24"/>
        </w:rPr>
        <w:t>Pr</w:t>
      </w:r>
      <w:r w:rsidR="00027DE3" w:rsidRPr="00027DE3">
        <w:rPr>
          <w:rFonts w:hint="eastAsia"/>
          <w:szCs w:val="24"/>
        </w:rPr>
        <w:t xml:space="preserve">imary stage: nominee list will be </w:t>
      </w:r>
      <w:r w:rsidR="00027DE3" w:rsidRPr="00027DE3">
        <w:rPr>
          <w:szCs w:val="24"/>
        </w:rPr>
        <w:t>announced</w:t>
      </w:r>
      <w:r w:rsidR="00027DE3" w:rsidRPr="00027DE3">
        <w:rPr>
          <w:rFonts w:hint="eastAsia"/>
          <w:szCs w:val="24"/>
        </w:rPr>
        <w:t xml:space="preserve"> on the official website by early October of 2019</w:t>
      </w:r>
    </w:p>
    <w:p w:rsidR="00027DE3" w:rsidRDefault="00027DE3" w:rsidP="00027DE3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Final stage: award ceremony will be held between </w:t>
      </w:r>
      <w:r>
        <w:rPr>
          <w:szCs w:val="24"/>
        </w:rPr>
        <w:t>October</w:t>
      </w:r>
      <w:r>
        <w:rPr>
          <w:rFonts w:hint="eastAsia"/>
          <w:szCs w:val="24"/>
        </w:rPr>
        <w:t xml:space="preserve"> and </w:t>
      </w:r>
      <w:r>
        <w:rPr>
          <w:szCs w:val="24"/>
        </w:rPr>
        <w:t>November</w:t>
      </w:r>
      <w:r>
        <w:rPr>
          <w:rFonts w:hint="eastAsia"/>
          <w:szCs w:val="24"/>
        </w:rPr>
        <w:t xml:space="preserve"> of 2019. Related information will be published on the website once it is confirmed.</w:t>
      </w:r>
    </w:p>
    <w:p w:rsidR="004656AA" w:rsidRDefault="004656AA" w:rsidP="004656AA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 xml:space="preserve">Nominees or winners can be </w:t>
      </w:r>
      <w:r w:rsidRPr="004656AA">
        <w:rPr>
          <w:szCs w:val="24"/>
        </w:rPr>
        <w:t>‘</w:t>
      </w:r>
      <w:r w:rsidRPr="004656AA">
        <w:rPr>
          <w:rFonts w:hint="eastAsia"/>
          <w:szCs w:val="24"/>
        </w:rPr>
        <w:t>Not Applicable</w:t>
      </w:r>
      <w:r w:rsidRPr="004656AA">
        <w:rPr>
          <w:szCs w:val="24"/>
        </w:rPr>
        <w:t>’</w:t>
      </w:r>
      <w:r w:rsidRPr="004656AA">
        <w:rPr>
          <w:rFonts w:hint="eastAsia"/>
          <w:szCs w:val="24"/>
        </w:rPr>
        <w:t xml:space="preserve"> if necessary. </w:t>
      </w:r>
    </w:p>
    <w:p w:rsidR="004656AA" w:rsidRDefault="004656AA" w:rsidP="004656AA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>Date: based on the official website</w:t>
      </w:r>
    </w:p>
    <w:p w:rsidR="003C6DF5" w:rsidRPr="004656AA" w:rsidRDefault="003C6DF5" w:rsidP="003C6DF5">
      <w:pPr>
        <w:pStyle w:val="a3"/>
        <w:ind w:leftChars="0" w:left="720"/>
        <w:rPr>
          <w:szCs w:val="24"/>
        </w:rPr>
      </w:pPr>
    </w:p>
    <w:p w:rsidR="00027DE3" w:rsidRPr="004656AA" w:rsidRDefault="00027DE3" w:rsidP="00027DE3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4656AA">
        <w:rPr>
          <w:rFonts w:hint="eastAsia"/>
          <w:b/>
          <w:szCs w:val="24"/>
        </w:rPr>
        <w:t>Award and Prize</w:t>
      </w:r>
    </w:p>
    <w:p w:rsidR="004656AA" w:rsidRDefault="00F00045" w:rsidP="004656AA">
      <w:pPr>
        <w:pStyle w:val="a3"/>
        <w:numPr>
          <w:ilvl w:val="0"/>
          <w:numId w:val="5"/>
        </w:numPr>
        <w:ind w:leftChars="0"/>
        <w:rPr>
          <w:szCs w:val="24"/>
        </w:rPr>
      </w:pPr>
      <w:bookmarkStart w:id="0" w:name="_GoBack"/>
      <w:bookmarkEnd w:id="0"/>
      <w:r w:rsidRPr="00F00045">
        <w:rPr>
          <w:rFonts w:hint="eastAsia"/>
          <w:szCs w:val="24"/>
        </w:rPr>
        <w:t>Top Prize (</w:t>
      </w:r>
      <w:r>
        <w:rPr>
          <w:rFonts w:hint="eastAsia"/>
          <w:szCs w:val="24"/>
        </w:rPr>
        <w:t xml:space="preserve">groups </w:t>
      </w:r>
      <w:r w:rsidRPr="00F00045">
        <w:rPr>
          <w:rFonts w:hint="eastAsia"/>
          <w:szCs w:val="24"/>
        </w:rPr>
        <w:t>not limited), 100,000NTD</w:t>
      </w:r>
    </w:p>
    <w:p w:rsidR="004656AA" w:rsidRDefault="00F00045" w:rsidP="004656AA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>Professional group: First place 60,000NTD; Second price 40,000NTD; Third place 20,000NTD</w:t>
      </w:r>
    </w:p>
    <w:p w:rsidR="004656AA" w:rsidRDefault="00F00045" w:rsidP="004656AA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>Student group: First place 30,000NTD; Second price 20,000NTD; Third place 10,000NTD</w:t>
      </w:r>
    </w:p>
    <w:p w:rsidR="004656AA" w:rsidRDefault="00F00045" w:rsidP="004656AA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 xml:space="preserve">10 </w:t>
      </w:r>
      <w:r w:rsidR="0079143A" w:rsidRPr="004656AA">
        <w:rPr>
          <w:rFonts w:hint="eastAsia"/>
          <w:szCs w:val="24"/>
        </w:rPr>
        <w:t xml:space="preserve">participants will be awarded </w:t>
      </w:r>
      <w:r w:rsidR="0079143A" w:rsidRPr="004656AA">
        <w:rPr>
          <w:szCs w:val="24"/>
        </w:rPr>
        <w:t>with</w:t>
      </w:r>
      <w:r w:rsidR="0079143A" w:rsidRPr="004656AA">
        <w:rPr>
          <w:rFonts w:hint="eastAsia"/>
          <w:szCs w:val="24"/>
        </w:rPr>
        <w:t xml:space="preserve"> honorable mention and 5,000NTD for each who are not limited in groups.</w:t>
      </w:r>
    </w:p>
    <w:p w:rsidR="004656AA" w:rsidRDefault="0079143A" w:rsidP="004656AA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 xml:space="preserve">6 winners of both groups will be </w:t>
      </w:r>
      <w:r w:rsidR="00A34F55" w:rsidRPr="004656AA">
        <w:rPr>
          <w:rFonts w:hint="eastAsia"/>
          <w:szCs w:val="24"/>
        </w:rPr>
        <w:t xml:space="preserve">averagely </w:t>
      </w:r>
      <w:r w:rsidRPr="004656AA">
        <w:rPr>
          <w:rFonts w:hint="eastAsia"/>
          <w:szCs w:val="24"/>
        </w:rPr>
        <w:t xml:space="preserve">selected from </w:t>
      </w:r>
      <w:r w:rsidR="00A34F55" w:rsidRPr="004656AA">
        <w:rPr>
          <w:rFonts w:hint="eastAsia"/>
          <w:szCs w:val="24"/>
        </w:rPr>
        <w:t xml:space="preserve">Thai and Taiwanese competitors. In </w:t>
      </w:r>
      <w:r w:rsidR="00A34F55" w:rsidRPr="004656AA">
        <w:rPr>
          <w:szCs w:val="24"/>
        </w:rPr>
        <w:t>principle</w:t>
      </w:r>
      <w:r w:rsidR="00A34F55" w:rsidRPr="004656AA">
        <w:rPr>
          <w:rFonts w:hint="eastAsia"/>
          <w:szCs w:val="24"/>
        </w:rPr>
        <w:t>, three winners will from Thailand and three from Taiwan.</w:t>
      </w:r>
    </w:p>
    <w:p w:rsidR="003C6DF5" w:rsidRDefault="0079143A" w:rsidP="003C6DF5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4656AA">
        <w:rPr>
          <w:rFonts w:hint="eastAsia"/>
          <w:szCs w:val="24"/>
        </w:rPr>
        <w:t>Others</w:t>
      </w:r>
    </w:p>
    <w:p w:rsidR="003C6DF5" w:rsidRDefault="003C6DF5" w:rsidP="003C6DF5">
      <w:pPr>
        <w:ind w:leftChars="177" w:left="426" w:hanging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lastRenderedPageBreak/>
        <w:t>˙</w:t>
      </w:r>
      <w:proofErr w:type="gramEnd"/>
      <w:r w:rsidR="0079143A" w:rsidRPr="003C6DF5">
        <w:rPr>
          <w:rFonts w:hint="eastAsia"/>
          <w:szCs w:val="24"/>
        </w:rPr>
        <w:t xml:space="preserve">Awarded microfilms will be </w:t>
      </w:r>
      <w:r w:rsidR="0079143A" w:rsidRPr="003C6DF5">
        <w:rPr>
          <w:szCs w:val="24"/>
        </w:rPr>
        <w:t>broadcasted</w:t>
      </w:r>
      <w:r w:rsidR="0079143A" w:rsidRPr="003C6DF5">
        <w:rPr>
          <w:rFonts w:hint="eastAsia"/>
          <w:szCs w:val="24"/>
        </w:rPr>
        <w:t xml:space="preserve"> on CTS main channel.</w:t>
      </w:r>
    </w:p>
    <w:p w:rsidR="004656AA" w:rsidRPr="003C6DF5" w:rsidRDefault="003C6DF5" w:rsidP="003C6DF5">
      <w:pPr>
        <w:ind w:leftChars="177" w:left="426" w:hanging="1"/>
        <w:rPr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79143A" w:rsidRPr="003C6DF5">
        <w:rPr>
          <w:rFonts w:eastAsia="新細明體"/>
          <w:szCs w:val="24"/>
        </w:rPr>
        <w:t xml:space="preserve">The top three Thai winners </w:t>
      </w:r>
      <w:r w:rsidR="00A34F55" w:rsidRPr="003C6DF5">
        <w:rPr>
          <w:rFonts w:eastAsia="新細明體"/>
          <w:szCs w:val="24"/>
        </w:rPr>
        <w:t xml:space="preserve">(Top prize winner included) </w:t>
      </w:r>
      <w:r w:rsidR="0079143A" w:rsidRPr="003C6DF5">
        <w:rPr>
          <w:rFonts w:eastAsia="新細明體"/>
          <w:szCs w:val="24"/>
        </w:rPr>
        <w:t xml:space="preserve">will be invited to the awarding </w:t>
      </w:r>
    </w:p>
    <w:p w:rsidR="003C6DF5" w:rsidRPr="003C6DF5" w:rsidRDefault="0079143A" w:rsidP="003C6DF5">
      <w:pPr>
        <w:ind w:leftChars="295" w:left="992" w:hanging="284"/>
        <w:rPr>
          <w:rFonts w:eastAsia="新細明體"/>
          <w:szCs w:val="24"/>
        </w:rPr>
      </w:pPr>
      <w:proofErr w:type="gramStart"/>
      <w:r w:rsidRPr="003C6DF5">
        <w:rPr>
          <w:rFonts w:eastAsia="新細明體"/>
          <w:szCs w:val="24"/>
        </w:rPr>
        <w:t>ceremony</w:t>
      </w:r>
      <w:proofErr w:type="gramEnd"/>
      <w:r w:rsidRPr="003C6DF5">
        <w:rPr>
          <w:rFonts w:eastAsia="新細明體"/>
          <w:szCs w:val="24"/>
        </w:rPr>
        <w:t xml:space="preserve"> in Taipei, Taiwan</w:t>
      </w:r>
      <w:r w:rsidR="001511D0" w:rsidRPr="003C6DF5">
        <w:rPr>
          <w:rFonts w:eastAsia="新細明體"/>
          <w:szCs w:val="24"/>
        </w:rPr>
        <w:t xml:space="preserve"> and visit Taiwan </w:t>
      </w:r>
      <w:r w:rsidR="00A34F55" w:rsidRPr="003C6DF5">
        <w:rPr>
          <w:rFonts w:eastAsia="新細明體"/>
          <w:szCs w:val="24"/>
        </w:rPr>
        <w:t>village community and tourist attractions.</w:t>
      </w:r>
    </w:p>
    <w:p w:rsidR="00A34F55" w:rsidRPr="003C6DF5" w:rsidRDefault="003C6DF5" w:rsidP="003C6DF5">
      <w:pPr>
        <w:ind w:leftChars="177" w:left="709" w:hanging="284"/>
        <w:rPr>
          <w:rFonts w:eastAsia="新細明體"/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˙</w:t>
      </w:r>
      <w:proofErr w:type="gramEnd"/>
      <w:r w:rsidR="00A34F55" w:rsidRPr="003C6DF5">
        <w:rPr>
          <w:rFonts w:eastAsia="新細明體"/>
          <w:szCs w:val="24"/>
        </w:rPr>
        <w:t xml:space="preserve">The top three Taiwanese winners (Top prize winner included) will be invited to Taiwan-Thailand Microfilm and Community Village Culture and Tourism Sharing Session </w:t>
      </w:r>
      <w:r w:rsidR="00322FDC" w:rsidRPr="003C6DF5">
        <w:rPr>
          <w:rFonts w:eastAsia="新細明體"/>
          <w:szCs w:val="24"/>
        </w:rPr>
        <w:t>in November in Bangkok, Thailand.</w:t>
      </w:r>
      <w:r w:rsidR="00A34F55" w:rsidRPr="003C6DF5">
        <w:rPr>
          <w:rFonts w:eastAsia="新細明體"/>
          <w:szCs w:val="24"/>
        </w:rPr>
        <w:t xml:space="preserve"> </w:t>
      </w:r>
    </w:p>
    <w:p w:rsidR="00F00045" w:rsidRPr="00027DE3" w:rsidRDefault="00F00045">
      <w:pPr>
        <w:rPr>
          <w:rFonts w:hint="eastAsia"/>
          <w:szCs w:val="24"/>
        </w:rPr>
      </w:pPr>
    </w:p>
    <w:sectPr w:rsidR="00F00045" w:rsidRPr="00027DE3" w:rsidSect="004656AA">
      <w:footerReference w:type="default" r:id="rId8"/>
      <w:pgSz w:w="11906" w:h="16838"/>
      <w:pgMar w:top="851" w:right="992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F6" w:rsidRDefault="006D1DF6" w:rsidP="004656AA">
      <w:r>
        <w:separator/>
      </w:r>
    </w:p>
  </w:endnote>
  <w:endnote w:type="continuationSeparator" w:id="0">
    <w:p w:rsidR="006D1DF6" w:rsidRDefault="006D1DF6" w:rsidP="0046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2919"/>
      <w:docPartObj>
        <w:docPartGallery w:val="Page Numbers (Bottom of Page)"/>
        <w:docPartUnique/>
      </w:docPartObj>
    </w:sdtPr>
    <w:sdtContent>
      <w:p w:rsidR="004656AA" w:rsidRDefault="004656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0E" w:rsidRPr="00E54A0E">
          <w:rPr>
            <w:noProof/>
            <w:lang w:val="zh-TW"/>
          </w:rPr>
          <w:t>1</w:t>
        </w:r>
        <w:r>
          <w:fldChar w:fldCharType="end"/>
        </w:r>
      </w:p>
    </w:sdtContent>
  </w:sdt>
  <w:p w:rsidR="004656AA" w:rsidRDefault="00465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F6" w:rsidRDefault="006D1DF6" w:rsidP="004656AA">
      <w:r>
        <w:separator/>
      </w:r>
    </w:p>
  </w:footnote>
  <w:footnote w:type="continuationSeparator" w:id="0">
    <w:p w:rsidR="006D1DF6" w:rsidRDefault="006D1DF6" w:rsidP="0046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0F9"/>
    <w:multiLevelType w:val="hybridMultilevel"/>
    <w:tmpl w:val="E22C4594"/>
    <w:lvl w:ilvl="0" w:tplc="4B86A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46DB7C">
      <w:start w:val="2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B01C9538">
      <w:start w:val="1"/>
      <w:numFmt w:val="decimal"/>
      <w:lvlText w:val="(%3)"/>
      <w:lvlJc w:val="left"/>
      <w:pPr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EEC24D9"/>
    <w:multiLevelType w:val="hybridMultilevel"/>
    <w:tmpl w:val="C65A019E"/>
    <w:lvl w:ilvl="0" w:tplc="FD729F82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61E41F4"/>
    <w:multiLevelType w:val="hybridMultilevel"/>
    <w:tmpl w:val="E22C4594"/>
    <w:lvl w:ilvl="0" w:tplc="4B86A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46DB7C">
      <w:start w:val="2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B01C9538">
      <w:start w:val="1"/>
      <w:numFmt w:val="decimal"/>
      <w:lvlText w:val="(%3)"/>
      <w:lvlJc w:val="left"/>
      <w:pPr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3755040"/>
    <w:multiLevelType w:val="hybridMultilevel"/>
    <w:tmpl w:val="E22C4594"/>
    <w:lvl w:ilvl="0" w:tplc="4B86A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46DB7C">
      <w:start w:val="2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B01C9538">
      <w:start w:val="1"/>
      <w:numFmt w:val="decimal"/>
      <w:lvlText w:val="(%3)"/>
      <w:lvlJc w:val="left"/>
      <w:pPr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8CA490C"/>
    <w:multiLevelType w:val="hybridMultilevel"/>
    <w:tmpl w:val="CCEC0318"/>
    <w:lvl w:ilvl="0" w:tplc="C04A53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FBCCD14">
      <w:start w:val="3"/>
      <w:numFmt w:val="bullet"/>
      <w:lvlText w:val="※"/>
      <w:lvlJc w:val="left"/>
      <w:pPr>
        <w:ind w:left="1070" w:hanging="360"/>
      </w:pPr>
      <w:rPr>
        <w:rFonts w:ascii="新細明體" w:eastAsia="新細明體" w:hAnsi="新細明體" w:cstheme="minorBidi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677"/>
    <w:rsid w:val="00027DE3"/>
    <w:rsid w:val="00036786"/>
    <w:rsid w:val="001511D0"/>
    <w:rsid w:val="00170A2E"/>
    <w:rsid w:val="00176C78"/>
    <w:rsid w:val="002A5677"/>
    <w:rsid w:val="00322FDC"/>
    <w:rsid w:val="003C6DF5"/>
    <w:rsid w:val="004165F7"/>
    <w:rsid w:val="0043416D"/>
    <w:rsid w:val="00447E97"/>
    <w:rsid w:val="004656AA"/>
    <w:rsid w:val="00586A52"/>
    <w:rsid w:val="006249C9"/>
    <w:rsid w:val="006D1DF6"/>
    <w:rsid w:val="007137CF"/>
    <w:rsid w:val="0079143A"/>
    <w:rsid w:val="007B3315"/>
    <w:rsid w:val="0084594B"/>
    <w:rsid w:val="00982BEF"/>
    <w:rsid w:val="00A34F55"/>
    <w:rsid w:val="00AD6EE3"/>
    <w:rsid w:val="00B20645"/>
    <w:rsid w:val="00B229DD"/>
    <w:rsid w:val="00BB3113"/>
    <w:rsid w:val="00CE34DD"/>
    <w:rsid w:val="00D333E9"/>
    <w:rsid w:val="00DE550C"/>
    <w:rsid w:val="00E01462"/>
    <w:rsid w:val="00E54A0E"/>
    <w:rsid w:val="00F00045"/>
    <w:rsid w:val="00F11548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3C80C-9241-46EC-99FD-49BACC2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6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33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7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B331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semiHidden/>
    <w:unhideWhenUsed/>
    <w:rsid w:val="00586A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6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5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ENG/LawClass/LawAll.aspx?pcode=P004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mika7689</dc:creator>
  <cp:lastModifiedBy>范元瀛</cp:lastModifiedBy>
  <cp:revision>4</cp:revision>
  <dcterms:created xsi:type="dcterms:W3CDTF">2019-09-02T05:19:00Z</dcterms:created>
  <dcterms:modified xsi:type="dcterms:W3CDTF">2019-09-03T09:58:00Z</dcterms:modified>
</cp:coreProperties>
</file>